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437" w:rsidRPr="00315437" w:rsidRDefault="008A5C2B" w:rsidP="00315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  <w:t xml:space="preserve">Рекомендации по профилактики новой </w:t>
      </w:r>
      <w:proofErr w:type="spellStart"/>
      <w:r w:rsidRPr="008A5C2B"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  <w:t>коронавирусной</w:t>
      </w:r>
      <w:proofErr w:type="spellEnd"/>
      <w:r w:rsidRPr="008A5C2B"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  <w:t xml:space="preserve"> инфекции (СОУГО-19) среди работников</w:t>
      </w:r>
    </w:p>
    <w:p w:rsidR="00315437" w:rsidRPr="00315437" w:rsidRDefault="00315437" w:rsidP="00315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Работа по профилактике распространения новой </w:t>
      </w:r>
      <w:proofErr w:type="spellStart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>коронавирусной</w:t>
      </w:r>
      <w:proofErr w:type="spellEnd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инфекции (СОУГО-19) должна быть реализована работодателями по следующим направлениям: </w:t>
      </w: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1. Предотвращение заноса инфекции на предприятие (в организацию). </w:t>
      </w: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2. Принятие мер по недопущению распространения новой </w:t>
      </w:r>
      <w:proofErr w:type="spellStart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>коронавирусной</w:t>
      </w:r>
      <w:proofErr w:type="spellEnd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инфекции (СОУГО-19) в коллективах на предприятиях (в организациях). </w:t>
      </w: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3. Другие организационные мероприятия по предотвращению заражения работников. </w:t>
      </w:r>
    </w:p>
    <w:p w:rsidR="00315437" w:rsidRDefault="00315437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1. В рамках профилактических мер по предотвращен и ю заноса инфекции на предприятие (в организацию) рекомендуется осуществлять следующие меры: </w:t>
      </w: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>1.1. Организация ежедневного перед началом рабочей смены «входного фильтра» с проведением бесконтактного контроля температуры тела работника и обязательным отстранением от нахождения на рабочем месте лиц с повышенной температурой тела и/или с признаками инфекционного заболевания; уточнением состояния здоровья работника и лиц, проживающих вместе с ним, информации о возможных контактах с больными лицами или лицами, вернувшимися из другой страны или субъекта Российской Федерации (опрос, анкетирование и др.).</w:t>
      </w: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1.2. Организация при входе на предприятие мест обработки рук кожными антисептиками, предназначенными для этих целей (в том числе с помощью установленных дозаторов), или дезинфицирующими салфетками. </w:t>
      </w: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1.3. Ограничение доступа на предприятие (в организацию) лиц, не связанных с его деятельностью, за исключением работ, связанных с производственными процессами (ремонт и обслуживание технологического оборудования). </w:t>
      </w: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1.4. Организация работы курьерской службы и прием корреспонденции бесконтактным способом (выделение специальных мест и устройств приема корреспонденции). </w:t>
      </w:r>
    </w:p>
    <w:p w:rsidR="00315437" w:rsidRDefault="00315437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2. В рамках профилактических мер по недопущению распространения новой </w:t>
      </w:r>
      <w:proofErr w:type="spellStart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>коронавирусной</w:t>
      </w:r>
      <w:proofErr w:type="spellEnd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инфекции (СОУГО-19), сокращения контактов между сотрудниками для ограничения воздушно-капельного и контактного механизмов передачи инфекции на предприятиях (в </w:t>
      </w: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lastRenderedPageBreak/>
        <w:t xml:space="preserve">организациях) работодателям целесообразно организовать и осуществлять следующие мероприятия: ДЧ-П10-3182кв. </w:t>
      </w: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2.1. Ограничение контактов между коллективами отдельных цехов, участков, отделов и функциональных рабочих групп, не связанных общими задачами и производственными процессами (принцип групповой ячейки). Разделение рабочих потоков и разобщение коллектива посредством размещения сотрудников на разных этажах, в отдельных кабинетах, организации работы в несколько смен. </w:t>
      </w:r>
    </w:p>
    <w:p w:rsidR="008A5C2B" w:rsidRPr="008A5C2B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2.2. Ограничение перемещения работников в обеденный перерыв и во время перерывов на отдых; выхода за территорию предприятия (организации), перемещение на другие участки, в отделы, помещения, не связанные с выполнением прямых должностных обязанностей. </w:t>
      </w: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>2.3. При необходимости выделение сотрудников, отвечающих за перемещение материалов, изделий и документов между цехами, участками, отделами и обеспечение их средствами защиты органов дыхания и перчатками.</w:t>
      </w: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2.4. Внедрение преимущественно электронного взаимодействия, а также использование телефонной связи для передачи информации. </w:t>
      </w: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2.5. Прекращение проведения любых массовых мероприятий на предприятии (в организации), запрет участия работников в мероприятиях других коллективов. </w:t>
      </w: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2.6. При централизованном питании работников организация посещения столовой коллективами цехов, участков, отделов в строго определенное время по утвержденному графику. При отсутствии столовой - запрет приема пищи на рабочих местах, выделение для приема пищи специально отведенной комнаты или части помещения, с оборудованной раковиной для мытья рук и дозатором для обработки рук кожным антисептиком. </w:t>
      </w: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2.7. Организация работы столовых в соответствии с рекомендациями по проведению профилактических и дезинфекционных мероприятий по предупреждению распространения новой </w:t>
      </w:r>
      <w:proofErr w:type="spellStart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>коронавирусной</w:t>
      </w:r>
      <w:proofErr w:type="spellEnd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инфекции в организациях общественного питания.</w:t>
      </w: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2.8. Оборудование умывальников для мытья рук с мылом и дозаторов для обработки рук кожными антисептиками в местах общественного пользования.</w:t>
      </w: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2.9. Обеспечение работников, контактирующих при работе с посетителями, запасом одноразовых масок (исходя из продолжительности рабочей смены и смены масок не реже 1 раза в 3 часа), а также дезинфицирующих салфеток, кожных антисептиков для обработки рук, дезинфицирующих средств. Повторное использование одноразовых масок, а также использование увлаженных масок не допускается. </w:t>
      </w: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lastRenderedPageBreak/>
        <w:t xml:space="preserve">2.10. Проведение ежедневной (ежесменной) влажной уборки служебных помещений и мест общественного пользования (комнаты приема пищи, отдыха, туалетных комнат) с применением дезинфицирующих средств </w:t>
      </w:r>
      <w:proofErr w:type="spellStart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>вирулицидного</w:t>
      </w:r>
      <w:proofErr w:type="spellEnd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действия. Дезинфекция с кратностью обработки каждые 2-4 часа всех контактных поверхностей: дверных ручек, выключателей, поручней, перил, поверхностей столов, спинок стульев, оргтехники.</w:t>
      </w: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2.11. Обеспечение не менее чем пятидневного запаса моющих и дезинфицирующих средств, средств индивидуальной защиты органов дыхания (маски, респираторы), перчаток.</w:t>
      </w: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2.12. Применение в помещениях с постоянным нахождением работников бактерицидных облучателей воздуха </w:t>
      </w:r>
      <w:proofErr w:type="spellStart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>рециркуляторного</w:t>
      </w:r>
      <w:proofErr w:type="spellEnd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типа. </w:t>
      </w: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>2.13. Регулярное проветривание (каждые 2 часа) рабочих помещений. 2.14. усилить контроль за применением работниками средств индивидуальной защиты от воздействия вредных производственных факторов.</w:t>
      </w:r>
    </w:p>
    <w:p w:rsidR="00315437" w:rsidRDefault="00315437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315437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3. Другие организационные мероприятия по предотвращению распространения </w:t>
      </w:r>
      <w:proofErr w:type="spellStart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>коронавирусной</w:t>
      </w:r>
      <w:proofErr w:type="spellEnd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инфекции (COVID-19) должны включать следующие меры: </w:t>
      </w:r>
    </w:p>
    <w:p w:rsidR="008A5C2B" w:rsidRPr="008A5C2B" w:rsidRDefault="008A5C2B" w:rsidP="008A5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3.1. Проведение информирования работников о необходимости соблюдения мер профилактики, правил личной и общественной гигиены: режима регулярного мытья рук с мылом или обработки кожными антисептиками в течение всего рабочего дня, после каждого посещения туалета, перед каждым приемом пищи. Рекомендуется использование информационных материалов с сайта </w:t>
      </w:r>
    </w:p>
    <w:p w:rsidR="00315437" w:rsidRDefault="008A5C2B" w:rsidP="00315437">
      <w:pPr>
        <w:spacing w:after="0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proofErr w:type="spellStart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>Роспотребнадзора</w:t>
      </w:r>
      <w:proofErr w:type="spellEnd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и из других официальных источников (сайты Всемирной организации здравоохранения, органов исполнительной власти субъектов Российской Федерации, территориальных органов </w:t>
      </w:r>
      <w:proofErr w:type="spellStart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>Роспотребнадзора</w:t>
      </w:r>
      <w:proofErr w:type="spellEnd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). </w:t>
      </w:r>
    </w:p>
    <w:p w:rsidR="00315437" w:rsidRDefault="008A5C2B" w:rsidP="00315437">
      <w:pPr>
        <w:spacing w:after="0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>3.2. Ограничение направления сотрудников в командировки.</w:t>
      </w:r>
    </w:p>
    <w:p w:rsidR="00315437" w:rsidRDefault="008A5C2B" w:rsidP="00315437">
      <w:pPr>
        <w:spacing w:after="0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3.3. Временное отстранение от работы или перевод на дистанционную форму работы лиц из групп риска, к которым относятся лица старше 65 лет, а также имеющие хронические заболевания, сниженный иммунитет, беременные, с обеспечением режима самоизоляции в период подъема и высокого уровня заболеваемости новой </w:t>
      </w:r>
      <w:proofErr w:type="spellStart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>коронавирусной</w:t>
      </w:r>
      <w:proofErr w:type="spellEnd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инфекции (СОУШ-19). </w:t>
      </w:r>
    </w:p>
    <w:p w:rsidR="00315437" w:rsidRDefault="008A5C2B" w:rsidP="00315437">
      <w:pPr>
        <w:spacing w:after="0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>3.4. Организация в течение рабочего дня осмотров работников на признаки респираторных заболеваний с термометрией (при наличии на предприятии медицинского персонала).</w:t>
      </w:r>
    </w:p>
    <w:p w:rsidR="0047782A" w:rsidRDefault="008A5C2B" w:rsidP="00315437">
      <w:pPr>
        <w:spacing w:after="0"/>
      </w:pPr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lastRenderedPageBreak/>
        <w:t xml:space="preserve"> 3.5. Временно приостановить проведение предварительных и периодических медицинских осмотров до снятия ограничений на территории субъекта, за исключением медицинских осмотров отдельных категорий работников, указанных в пунктах 14-26 приложения </w:t>
      </w:r>
      <w:proofErr w:type="spellStart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>No</w:t>
      </w:r>
      <w:proofErr w:type="spellEnd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2 приказа </w:t>
      </w:r>
      <w:proofErr w:type="spellStart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>Минздравсоцразвития</w:t>
      </w:r>
      <w:proofErr w:type="spellEnd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России от 12.04.2011 </w:t>
      </w:r>
      <w:proofErr w:type="spellStart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>No</w:t>
      </w:r>
      <w:proofErr w:type="spellEnd"/>
      <w:r w:rsidRPr="008A5C2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труда», а также медицинских осмотров, проводимых для отдельных категорий работников в начале рабочего дня (смены), а также в течение и (или) в конце рабочего дня (смены), проведение которых регламентировано частью третьей ст.213 Трудового</w:t>
      </w:r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кодек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>са Российской Федерации.</w:t>
      </w:r>
    </w:p>
    <w:sectPr w:rsidR="0047782A" w:rsidSect="00315437">
      <w:pgSz w:w="11906" w:h="16838"/>
      <w:pgMar w:top="1134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C2B"/>
    <w:rsid w:val="00315437"/>
    <w:rsid w:val="0047782A"/>
    <w:rsid w:val="005E168A"/>
    <w:rsid w:val="008A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BCB92C-1A6E-43FD-9D4C-70AE6E509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3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1</cp:revision>
  <dcterms:created xsi:type="dcterms:W3CDTF">2020-04-21T06:44:00Z</dcterms:created>
  <dcterms:modified xsi:type="dcterms:W3CDTF">2020-04-21T07:05:00Z</dcterms:modified>
</cp:coreProperties>
</file>